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670D" w14:textId="77777777" w:rsidR="0087268C" w:rsidRPr="0087268C" w:rsidRDefault="0087268C" w:rsidP="0087268C">
      <w:pPr>
        <w:jc w:val="center"/>
      </w:pPr>
      <w:proofErr w:type="spellStart"/>
      <w:r w:rsidRPr="0087268C">
        <w:rPr>
          <w:b/>
          <w:bCs/>
        </w:rPr>
        <w:t>BCCTaipei</w:t>
      </w:r>
      <w:proofErr w:type="spellEnd"/>
      <w:r w:rsidRPr="0087268C">
        <w:rPr>
          <w:b/>
          <w:bCs/>
        </w:rPr>
        <w:t xml:space="preserve"> Better Business Awards</w:t>
      </w:r>
    </w:p>
    <w:p w14:paraId="613448B8" w14:textId="77777777" w:rsidR="0087268C" w:rsidRPr="0087268C" w:rsidRDefault="0087268C" w:rsidP="0087268C">
      <w:pPr>
        <w:jc w:val="center"/>
      </w:pPr>
      <w:r w:rsidRPr="0087268C">
        <w:rPr>
          <w:b/>
          <w:bCs/>
        </w:rPr>
        <w:t>UK Alumni Association of the Year – ESG &amp; UK Education Impact Award</w:t>
      </w:r>
    </w:p>
    <w:p w14:paraId="2DD6A35F" w14:textId="669A5A2B" w:rsidR="0087268C" w:rsidRPr="0087268C" w:rsidRDefault="0087268C" w:rsidP="0087268C">
      <w:pPr>
        <w:jc w:val="center"/>
      </w:pPr>
      <w:r w:rsidRPr="0087268C">
        <w:rPr>
          <w:b/>
          <w:bCs/>
        </w:rPr>
        <w:t>202</w:t>
      </w:r>
      <w:r w:rsidR="00BA7F11">
        <w:rPr>
          <w:rFonts w:hint="eastAsia"/>
          <w:b/>
          <w:bCs/>
        </w:rPr>
        <w:t>6</w:t>
      </w:r>
      <w:r w:rsidRPr="0087268C">
        <w:rPr>
          <w:b/>
          <w:bCs/>
        </w:rPr>
        <w:t xml:space="preserve"> Guidance and Criteria</w:t>
      </w:r>
    </w:p>
    <w:p w14:paraId="1E4635E7" w14:textId="77777777" w:rsidR="0087268C" w:rsidRPr="0087268C" w:rsidRDefault="0087268C" w:rsidP="0087268C"/>
    <w:p w14:paraId="7BC022F9" w14:textId="77777777" w:rsidR="006E7F5F" w:rsidRPr="006E7F5F" w:rsidRDefault="006E7F5F" w:rsidP="006E7F5F">
      <w:pPr>
        <w:rPr>
          <w:b/>
          <w:bCs/>
        </w:rPr>
      </w:pPr>
      <w:proofErr w:type="spellStart"/>
      <w:r w:rsidRPr="006E7F5F">
        <w:rPr>
          <w:b/>
          <w:bCs/>
        </w:rPr>
        <w:t>Recognising</w:t>
      </w:r>
      <w:proofErr w:type="spellEnd"/>
      <w:r w:rsidRPr="006E7F5F">
        <w:rPr>
          <w:b/>
          <w:bCs/>
        </w:rPr>
        <w:t xml:space="preserve"> UK Education, Community, and Positive Impact</w:t>
      </w:r>
    </w:p>
    <w:p w14:paraId="150AA44B" w14:textId="77777777" w:rsidR="006E7F5F" w:rsidRPr="006E7F5F" w:rsidRDefault="006E7F5F" w:rsidP="006E7F5F">
      <w:r w:rsidRPr="006E7F5F">
        <w:t xml:space="preserve">This award </w:t>
      </w:r>
      <w:proofErr w:type="spellStart"/>
      <w:r w:rsidRPr="006E7F5F">
        <w:t>recognises</w:t>
      </w:r>
      <w:proofErr w:type="spellEnd"/>
      <w:r w:rsidRPr="006E7F5F">
        <w:t xml:space="preserve"> a UK alumni association or alumni network in Taiwan that has made a positive contribution to its members, the wider community, and UK-Taiwan connections.</w:t>
      </w:r>
    </w:p>
    <w:p w14:paraId="544D9235" w14:textId="77777777" w:rsidR="006E7F5F" w:rsidRPr="006E7F5F" w:rsidRDefault="006E7F5F" w:rsidP="006E7F5F">
      <w:r w:rsidRPr="006E7F5F">
        <w:t>We welcome applications from associations of all sizes, including formal associations, informal networks, and newer alumni groups. Large budgets are not required. What matters most is clear purpose, active engagement, and meaningful impact.</w:t>
      </w:r>
    </w:p>
    <w:p w14:paraId="3EEEE79A" w14:textId="77777777" w:rsidR="006E7F5F" w:rsidRPr="006E7F5F" w:rsidRDefault="006E7F5F" w:rsidP="006E7F5F">
      <w:pPr>
        <w:rPr>
          <w:b/>
          <w:bCs/>
        </w:rPr>
      </w:pPr>
      <w:r w:rsidRPr="006E7F5F">
        <w:rPr>
          <w:b/>
          <w:bCs/>
        </w:rPr>
        <w:t>Who Can Apply</w:t>
      </w:r>
    </w:p>
    <w:p w14:paraId="6E37CB72" w14:textId="77777777" w:rsidR="006E7F5F" w:rsidRPr="006E7F5F" w:rsidRDefault="006E7F5F" w:rsidP="006E7F5F">
      <w:r w:rsidRPr="006E7F5F">
        <w:t>Any UK alumni association or UK alumni network based in Taiwan may apply.</w:t>
      </w:r>
    </w:p>
    <w:p w14:paraId="6D84BFB5" w14:textId="77777777" w:rsidR="006E7F5F" w:rsidRPr="006E7F5F" w:rsidRDefault="006E7F5F" w:rsidP="006E7F5F">
      <w:r w:rsidRPr="006E7F5F">
        <w:t>Activities should have taken place within the past 24 months.</w:t>
      </w:r>
    </w:p>
    <w:p w14:paraId="202FC2EC" w14:textId="77777777" w:rsidR="00D0790A" w:rsidRPr="00D0790A" w:rsidRDefault="00D0790A" w:rsidP="00D0790A">
      <w:pPr>
        <w:rPr>
          <w:b/>
          <w:bCs/>
        </w:rPr>
      </w:pPr>
      <w:r w:rsidRPr="00D0790A">
        <w:rPr>
          <w:b/>
          <w:bCs/>
        </w:rPr>
        <w:t>Application Form</w:t>
      </w:r>
    </w:p>
    <w:p w14:paraId="3F099AA3" w14:textId="77777777" w:rsidR="008A7D1D" w:rsidRPr="008A7D1D" w:rsidRDefault="008A7D1D" w:rsidP="008A7D1D">
      <w:pPr>
        <w:pStyle w:val="a9"/>
        <w:numPr>
          <w:ilvl w:val="0"/>
          <w:numId w:val="5"/>
        </w:numPr>
        <w:ind w:left="426"/>
      </w:pPr>
      <w:r w:rsidRPr="008A7D1D">
        <w:rPr>
          <w:b/>
          <w:bCs/>
        </w:rPr>
        <w:t>Association Name:</w:t>
      </w:r>
    </w:p>
    <w:p w14:paraId="18CC02D4" w14:textId="77777777" w:rsidR="008A7D1D" w:rsidRPr="008A7D1D" w:rsidRDefault="008A7D1D" w:rsidP="008A7D1D">
      <w:pPr>
        <w:pStyle w:val="a9"/>
        <w:numPr>
          <w:ilvl w:val="0"/>
          <w:numId w:val="5"/>
        </w:numPr>
        <w:ind w:left="426"/>
      </w:pPr>
      <w:r w:rsidRPr="008A7D1D">
        <w:rPr>
          <w:b/>
          <w:bCs/>
        </w:rPr>
        <w:t>Website / Social Media:</w:t>
      </w:r>
    </w:p>
    <w:p w14:paraId="7FECAB43" w14:textId="77777777" w:rsidR="008A7D1D" w:rsidRPr="008A7D1D" w:rsidRDefault="008A7D1D" w:rsidP="008A7D1D">
      <w:pPr>
        <w:pStyle w:val="a9"/>
        <w:numPr>
          <w:ilvl w:val="0"/>
          <w:numId w:val="5"/>
        </w:numPr>
        <w:ind w:left="426"/>
      </w:pPr>
      <w:r w:rsidRPr="008A7D1D">
        <w:rPr>
          <w:b/>
          <w:bCs/>
        </w:rPr>
        <w:t>Contact Person:</w:t>
      </w:r>
    </w:p>
    <w:p w14:paraId="76E733E6" w14:textId="77777777" w:rsidR="008A7D1D" w:rsidRPr="008A7D1D" w:rsidRDefault="008A7D1D" w:rsidP="008A7D1D">
      <w:pPr>
        <w:pStyle w:val="a9"/>
        <w:numPr>
          <w:ilvl w:val="0"/>
          <w:numId w:val="5"/>
        </w:numPr>
        <w:ind w:left="426"/>
      </w:pPr>
      <w:r w:rsidRPr="008A7D1D">
        <w:rPr>
          <w:b/>
          <w:bCs/>
        </w:rPr>
        <w:t>Email:</w:t>
      </w:r>
    </w:p>
    <w:p w14:paraId="7DBCFAF1" w14:textId="1EBEF385" w:rsidR="008A7D1D" w:rsidRPr="008A7D1D" w:rsidRDefault="008A7D1D" w:rsidP="008A7D1D">
      <w:pPr>
        <w:pStyle w:val="a9"/>
        <w:numPr>
          <w:ilvl w:val="0"/>
          <w:numId w:val="5"/>
        </w:numPr>
        <w:ind w:left="426"/>
      </w:pPr>
      <w:r w:rsidRPr="008A7D1D">
        <w:rPr>
          <w:b/>
          <w:bCs/>
        </w:rPr>
        <w:t>Phone Number:</w:t>
      </w:r>
    </w:p>
    <w:p w14:paraId="207D2677" w14:textId="77777777" w:rsidR="008A5E75" w:rsidRDefault="008A5E75" w:rsidP="008A5E75">
      <w:pPr>
        <w:pStyle w:val="gmail-isselectedend"/>
      </w:pPr>
      <w:r>
        <w:t>Please answer the following three questions in English or Chinese.</w:t>
      </w:r>
    </w:p>
    <w:p w14:paraId="64735E56" w14:textId="77777777" w:rsidR="008A5E75" w:rsidRPr="008A5E75" w:rsidRDefault="008A5E75" w:rsidP="008A5E75">
      <w:pPr>
        <w:rPr>
          <w:b/>
          <w:bCs/>
        </w:rPr>
      </w:pPr>
      <w:r w:rsidRPr="008A5E75">
        <w:rPr>
          <w:b/>
          <w:bCs/>
        </w:rPr>
        <w:t>1. About Your Association</w:t>
      </w:r>
    </w:p>
    <w:p w14:paraId="38F70493" w14:textId="77777777" w:rsidR="008A5E75" w:rsidRPr="008A5E75" w:rsidRDefault="008A5E75" w:rsidP="008A5E75">
      <w:r w:rsidRPr="008A5E75">
        <w:rPr>
          <w:b/>
          <w:bCs/>
        </w:rPr>
        <w:t>Maximum 250 words</w:t>
      </w:r>
    </w:p>
    <w:p w14:paraId="7777547D" w14:textId="77777777" w:rsidR="008A5E75" w:rsidRPr="008A5E75" w:rsidRDefault="008A5E75" w:rsidP="008A5E75">
      <w:r w:rsidRPr="008A5E75">
        <w:t>Briefly introduce your association, your members, and your main purpose.</w:t>
      </w:r>
    </w:p>
    <w:p w14:paraId="37F13E7D" w14:textId="77777777" w:rsidR="008A5E75" w:rsidRPr="008A5E75" w:rsidRDefault="008A5E75" w:rsidP="008A5E75">
      <w:pPr>
        <w:rPr>
          <w:b/>
          <w:bCs/>
        </w:rPr>
      </w:pPr>
      <w:r w:rsidRPr="008A5E75">
        <w:rPr>
          <w:b/>
          <w:bCs/>
        </w:rPr>
        <w:t>2. Key Activities and Impact</w:t>
      </w:r>
    </w:p>
    <w:p w14:paraId="3CF71DA6" w14:textId="77777777" w:rsidR="008A5E75" w:rsidRPr="008A5E75" w:rsidRDefault="008A5E75" w:rsidP="008A5E75">
      <w:r w:rsidRPr="008A5E75">
        <w:rPr>
          <w:b/>
          <w:bCs/>
        </w:rPr>
        <w:t>Maximum 500 words</w:t>
      </w:r>
    </w:p>
    <w:p w14:paraId="6F3933C8" w14:textId="77777777" w:rsidR="008A5E75" w:rsidRPr="008A5E75" w:rsidRDefault="008A5E75" w:rsidP="008A5E75">
      <w:r w:rsidRPr="008A5E75">
        <w:t>Describe up to three activities, events, or initiatives from the past 24 months.</w:t>
      </w:r>
    </w:p>
    <w:p w14:paraId="00846EA1" w14:textId="77777777" w:rsidR="008A5E75" w:rsidRPr="008A5E75" w:rsidRDefault="008A5E75" w:rsidP="008A5E75">
      <w:r w:rsidRPr="008A5E75">
        <w:lastRenderedPageBreak/>
        <w:t>Please briefly explain what you did, who took part, and why it mattered.</w:t>
      </w:r>
    </w:p>
    <w:p w14:paraId="7394CA69" w14:textId="77777777" w:rsidR="008A5E75" w:rsidRPr="008A5E75" w:rsidRDefault="008A5E75" w:rsidP="008A5E75">
      <w:r w:rsidRPr="008A5E75">
        <w:t>Examples may include alumni events, student support, mentoring, education talks, charity work, sustainability activities, career events, or UK-Taiwan networking.</w:t>
      </w:r>
    </w:p>
    <w:p w14:paraId="2E2619A1" w14:textId="77777777" w:rsidR="008A5E75" w:rsidRPr="008A5E75" w:rsidRDefault="008A5E75" w:rsidP="008A5E75">
      <w:pPr>
        <w:rPr>
          <w:b/>
          <w:bCs/>
        </w:rPr>
      </w:pPr>
      <w:r w:rsidRPr="008A5E75">
        <w:rPr>
          <w:b/>
          <w:bCs/>
        </w:rPr>
        <w:t>3. Evidence and Partnerships</w:t>
      </w:r>
    </w:p>
    <w:p w14:paraId="06B201B2" w14:textId="77777777" w:rsidR="008A5E75" w:rsidRPr="008A5E75" w:rsidRDefault="008A5E75" w:rsidP="008A5E75">
      <w:r w:rsidRPr="008A5E75">
        <w:rPr>
          <w:b/>
          <w:bCs/>
        </w:rPr>
        <w:t>Maximum 300 words</w:t>
      </w:r>
    </w:p>
    <w:p w14:paraId="75F7B2B9" w14:textId="77777777" w:rsidR="008A5E75" w:rsidRPr="008A5E75" w:rsidRDefault="008A5E75" w:rsidP="008A5E75">
      <w:r w:rsidRPr="008A5E75">
        <w:t>Please share any simple evidence of impact and any partnerships that helped support your work.</w:t>
      </w:r>
    </w:p>
    <w:p w14:paraId="3A9051BA" w14:textId="77777777" w:rsidR="008A5E75" w:rsidRPr="008A5E75" w:rsidRDefault="008A5E75" w:rsidP="008A5E75">
      <w:r w:rsidRPr="008A5E75">
        <w:t xml:space="preserve">This may include participant numbers, photos, testimonials, social media posts, media coverage, funds raised, community feedback, or examples of </w:t>
      </w:r>
      <w:proofErr w:type="gramStart"/>
      <w:r w:rsidRPr="008A5E75">
        <w:t>people</w:t>
      </w:r>
      <w:proofErr w:type="gramEnd"/>
      <w:r w:rsidRPr="008A5E75">
        <w:t xml:space="preserve"> helped.</w:t>
      </w:r>
    </w:p>
    <w:p w14:paraId="4D9C2369" w14:textId="77777777" w:rsidR="008A5E75" w:rsidRPr="008A5E75" w:rsidRDefault="008A5E75" w:rsidP="008A5E75">
      <w:pPr>
        <w:rPr>
          <w:b/>
          <w:bCs/>
        </w:rPr>
      </w:pPr>
      <w:r w:rsidRPr="008A5E75">
        <w:rPr>
          <w:b/>
          <w:bCs/>
        </w:rPr>
        <w:t>Judging</w:t>
      </w:r>
    </w:p>
    <w:p w14:paraId="7A0760FC" w14:textId="77777777" w:rsidR="008A5E75" w:rsidRPr="008A5E75" w:rsidRDefault="008A5E75" w:rsidP="008A5E75">
      <w:r w:rsidRPr="008A5E75">
        <w:t>Applications will be judged based on:</w:t>
      </w:r>
    </w:p>
    <w:p w14:paraId="0820AEB1" w14:textId="77777777" w:rsidR="008A5E75" w:rsidRPr="008A5E75" w:rsidRDefault="008A5E75" w:rsidP="008A5E75">
      <w:pPr>
        <w:numPr>
          <w:ilvl w:val="0"/>
          <w:numId w:val="6"/>
        </w:numPr>
      </w:pPr>
      <w:r w:rsidRPr="008A5E75">
        <w:t>Clear purpose</w:t>
      </w:r>
    </w:p>
    <w:p w14:paraId="68DA7B9D" w14:textId="77777777" w:rsidR="008A5E75" w:rsidRPr="008A5E75" w:rsidRDefault="008A5E75" w:rsidP="008A5E75">
      <w:pPr>
        <w:numPr>
          <w:ilvl w:val="0"/>
          <w:numId w:val="6"/>
        </w:numPr>
      </w:pPr>
      <w:r w:rsidRPr="008A5E75">
        <w:t>Active alumni engagement</w:t>
      </w:r>
    </w:p>
    <w:p w14:paraId="20C52289" w14:textId="77777777" w:rsidR="008A5E75" w:rsidRPr="008A5E75" w:rsidRDefault="008A5E75" w:rsidP="008A5E75">
      <w:pPr>
        <w:numPr>
          <w:ilvl w:val="0"/>
          <w:numId w:val="6"/>
        </w:numPr>
      </w:pPr>
      <w:r w:rsidRPr="008A5E75">
        <w:t>Positive education, community, or social impact</w:t>
      </w:r>
    </w:p>
    <w:p w14:paraId="2493A423" w14:textId="0FAF9929" w:rsidR="00077D7E" w:rsidRDefault="008A5E75" w:rsidP="00077D7E">
      <w:pPr>
        <w:numPr>
          <w:ilvl w:val="0"/>
          <w:numId w:val="6"/>
        </w:numPr>
      </w:pPr>
      <w:r w:rsidRPr="008A5E75">
        <w:t>Evidence of real contribution</w:t>
      </w:r>
    </w:p>
    <w:p w14:paraId="7BF0CD4A" w14:textId="77777777" w:rsidR="008117D4" w:rsidRPr="008117D4" w:rsidRDefault="008117D4" w:rsidP="008117D4">
      <w:pPr>
        <w:rPr>
          <w:b/>
          <w:bCs/>
        </w:rPr>
      </w:pPr>
      <w:r w:rsidRPr="008117D4">
        <w:rPr>
          <w:b/>
          <w:bCs/>
        </w:rPr>
        <w:t>How to Submit</w:t>
      </w:r>
    </w:p>
    <w:p w14:paraId="0D34D551" w14:textId="76CFF868" w:rsidR="008117D4" w:rsidRDefault="008117D4" w:rsidP="008117D4">
      <w:r w:rsidRPr="008117D4">
        <w:t>Please send your completed application and supporting materials to:</w:t>
      </w:r>
      <w:r w:rsidR="00942AC2">
        <w:rPr>
          <w:rFonts w:hint="eastAsia"/>
        </w:rPr>
        <w:t xml:space="preserve"> </w:t>
      </w:r>
      <w:hyperlink r:id="rId11" w:history="1">
        <w:r w:rsidR="00E37A06" w:rsidRPr="00FA42BD">
          <w:rPr>
            <w:rStyle w:val="af2"/>
            <w:b/>
            <w:bCs/>
          </w:rPr>
          <w:t>BBAMarketing@bcctaipei.com</w:t>
        </w:r>
      </w:hyperlink>
    </w:p>
    <w:p w14:paraId="5F12FB43" w14:textId="184F8D22" w:rsidR="00D31B4A" w:rsidRPr="0082719D" w:rsidRDefault="00D31B4A" w:rsidP="00D31B4A">
      <w:pPr>
        <w:rPr>
          <w:color w:val="EE0000"/>
        </w:rPr>
      </w:pPr>
      <w:r w:rsidRPr="0082719D">
        <w:rPr>
          <w:color w:val="EE0000"/>
        </w:rPr>
        <w:t>Deadline:</w:t>
      </w:r>
      <w:r w:rsidR="006B3D57">
        <w:rPr>
          <w:rFonts w:hint="eastAsia"/>
          <w:color w:val="EE0000"/>
        </w:rPr>
        <w:t xml:space="preserve"> </w:t>
      </w:r>
      <w:r w:rsidR="006B3D57">
        <w:rPr>
          <w:rFonts w:hint="eastAsia"/>
          <w:b/>
          <w:bCs/>
          <w:color w:val="EE0000"/>
        </w:rPr>
        <w:t>Fri</w:t>
      </w:r>
      <w:r w:rsidRPr="0082719D">
        <w:rPr>
          <w:b/>
          <w:bCs/>
          <w:color w:val="EE0000"/>
        </w:rPr>
        <w:t xml:space="preserve">day, 17 </w:t>
      </w:r>
      <w:r w:rsidR="006B3D57">
        <w:rPr>
          <w:rFonts w:hint="eastAsia"/>
          <w:b/>
          <w:bCs/>
          <w:color w:val="EE0000"/>
        </w:rPr>
        <w:t>July</w:t>
      </w:r>
      <w:r w:rsidRPr="0082719D">
        <w:rPr>
          <w:b/>
          <w:bCs/>
          <w:color w:val="EE0000"/>
        </w:rPr>
        <w:t xml:space="preserve"> 202</w:t>
      </w:r>
      <w:r w:rsidR="0082719D" w:rsidRPr="0082719D">
        <w:rPr>
          <w:rFonts w:hint="eastAsia"/>
          <w:b/>
          <w:bCs/>
          <w:color w:val="EE0000"/>
        </w:rPr>
        <w:t>6</w:t>
      </w:r>
    </w:p>
    <w:p w14:paraId="5A4D565F" w14:textId="77777777" w:rsidR="008117D4" w:rsidRDefault="008117D4" w:rsidP="008117D4"/>
    <w:p w14:paraId="228E50D1" w14:textId="77777777" w:rsidR="008117D4" w:rsidRPr="008117D4" w:rsidRDefault="008117D4" w:rsidP="008117D4"/>
    <w:p w14:paraId="34C7241A" w14:textId="77777777" w:rsidR="00077D7E" w:rsidRPr="008A5E75" w:rsidRDefault="00077D7E" w:rsidP="00077D7E"/>
    <w:p w14:paraId="0884FFAA" w14:textId="1B04BB59" w:rsidR="00813F75" w:rsidRDefault="00813F75" w:rsidP="0087268C"/>
    <w:p w14:paraId="77D43662" w14:textId="23375825" w:rsidR="008F69F0" w:rsidRDefault="008F69F0">
      <w:r>
        <w:br w:type="page"/>
      </w:r>
    </w:p>
    <w:p w14:paraId="3FF16CD7" w14:textId="77777777" w:rsidR="0055283F" w:rsidRPr="0055283F" w:rsidRDefault="0055283F" w:rsidP="0055283F">
      <w:pPr>
        <w:spacing w:before="100" w:beforeAutospacing="1" w:after="100" w:afterAutospacing="1" w:line="240" w:lineRule="auto"/>
        <w:outlineLvl w:val="1"/>
        <w:rPr>
          <w:rFonts w:ascii="Aptos" w:eastAsia="PMingLiU" w:hAnsi="Aptos" w:cs="Aptos"/>
          <w:b/>
          <w:bCs/>
          <w:kern w:val="0"/>
          <w:sz w:val="36"/>
          <w:szCs w:val="36"/>
          <w14:ligatures w14:val="none"/>
        </w:rPr>
      </w:pPr>
      <w:r w:rsidRPr="0055283F">
        <w:rPr>
          <w:rFonts w:ascii="Aptos" w:eastAsia="PMingLiU" w:hAnsi="Aptos" w:cs="Aptos"/>
          <w:b/>
          <w:bCs/>
          <w:kern w:val="0"/>
          <w:sz w:val="36"/>
          <w:szCs w:val="36"/>
          <w14:ligatures w14:val="none"/>
        </w:rPr>
        <w:lastRenderedPageBreak/>
        <w:t>Sponsors and Partners</w:t>
      </w:r>
    </w:p>
    <w:p w14:paraId="2BE95344" w14:textId="77777777" w:rsidR="0055283F" w:rsidRPr="0055283F" w:rsidRDefault="0055283F" w:rsidP="0055283F">
      <w:pPr>
        <w:spacing w:before="100" w:beforeAutospacing="1" w:after="100" w:afterAutospacing="1" w:line="240" w:lineRule="auto"/>
        <w:rPr>
          <w:rFonts w:ascii="Aptos" w:eastAsia="PMingLiU" w:hAnsi="Aptos" w:cs="Aptos"/>
          <w:kern w:val="0"/>
          <w14:ligatures w14:val="none"/>
        </w:rPr>
      </w:pPr>
      <w:r w:rsidRPr="0055283F">
        <w:rPr>
          <w:rFonts w:ascii="Aptos" w:eastAsia="PMingLiU" w:hAnsi="Aptos" w:cs="Aptos"/>
          <w:b/>
          <w:bCs/>
          <w:kern w:val="0"/>
          <w14:ligatures w14:val="none"/>
        </w:rPr>
        <w:t>TutorABC</w:t>
      </w:r>
      <w:r w:rsidRPr="0055283F">
        <w:rPr>
          <w:rFonts w:ascii="Aptos" w:eastAsia="PMingLiU" w:hAnsi="Aptos" w:cs="Aptos"/>
          <w:kern w:val="0"/>
          <w14:ligatures w14:val="none"/>
        </w:rPr>
        <w:br/>
      </w:r>
      <w:proofErr w:type="spellStart"/>
      <w:r w:rsidRPr="0055283F">
        <w:rPr>
          <w:rFonts w:ascii="Aptos" w:eastAsia="PMingLiU" w:hAnsi="Aptos" w:cs="Aptos"/>
          <w:kern w:val="0"/>
          <w14:ligatures w14:val="none"/>
        </w:rPr>
        <w:t>TutorABC</w:t>
      </w:r>
      <w:proofErr w:type="spellEnd"/>
      <w:r w:rsidRPr="0055283F">
        <w:rPr>
          <w:rFonts w:ascii="Aptos" w:eastAsia="PMingLiU" w:hAnsi="Aptos" w:cs="Aptos"/>
          <w:kern w:val="0"/>
          <w14:ligatures w14:val="none"/>
        </w:rPr>
        <w:t xml:space="preserve"> is a global online education provider </w:t>
      </w:r>
      <w:proofErr w:type="spellStart"/>
      <w:r w:rsidRPr="0055283F">
        <w:rPr>
          <w:rFonts w:ascii="Aptos" w:eastAsia="PMingLiU" w:hAnsi="Aptos" w:cs="Aptos"/>
          <w:kern w:val="0"/>
          <w14:ligatures w14:val="none"/>
        </w:rPr>
        <w:t>specialising</w:t>
      </w:r>
      <w:proofErr w:type="spellEnd"/>
      <w:r w:rsidRPr="0055283F">
        <w:rPr>
          <w:rFonts w:ascii="Aptos" w:eastAsia="PMingLiU" w:hAnsi="Aptos" w:cs="Aptos"/>
          <w:kern w:val="0"/>
          <w14:ligatures w14:val="none"/>
        </w:rPr>
        <w:t xml:space="preserve"> in English and Chinese learning, corporate training, and study abroad services. With more than 20 years of experience, TutorABC combines technology, professional teachers, and </w:t>
      </w:r>
      <w:proofErr w:type="spellStart"/>
      <w:r w:rsidRPr="0055283F">
        <w:rPr>
          <w:rFonts w:ascii="Aptos" w:eastAsia="PMingLiU" w:hAnsi="Aptos" w:cs="Aptos"/>
          <w:kern w:val="0"/>
          <w14:ligatures w14:val="none"/>
        </w:rPr>
        <w:t>personalised</w:t>
      </w:r>
      <w:proofErr w:type="spellEnd"/>
      <w:r w:rsidRPr="0055283F">
        <w:rPr>
          <w:rFonts w:ascii="Aptos" w:eastAsia="PMingLiU" w:hAnsi="Aptos" w:cs="Aptos"/>
          <w:kern w:val="0"/>
          <w14:ligatures w14:val="none"/>
        </w:rPr>
        <w:t xml:space="preserve"> learning to support students and professionals worldwide.</w:t>
      </w:r>
    </w:p>
    <w:p w14:paraId="312C2568" w14:textId="77777777" w:rsidR="0055283F" w:rsidRPr="0055283F" w:rsidRDefault="0055283F" w:rsidP="0055283F">
      <w:pPr>
        <w:spacing w:before="100" w:beforeAutospacing="1" w:after="100" w:afterAutospacing="1" w:line="240" w:lineRule="auto"/>
        <w:rPr>
          <w:rFonts w:ascii="Aptos" w:eastAsia="PMingLiU" w:hAnsi="Aptos" w:cs="Aptos"/>
          <w:kern w:val="0"/>
          <w14:ligatures w14:val="none"/>
        </w:rPr>
      </w:pPr>
      <w:r w:rsidRPr="0055283F">
        <w:rPr>
          <w:rFonts w:ascii="Aptos" w:eastAsia="PMingLiU" w:hAnsi="Aptos" w:cs="Aptos"/>
          <w:kern w:val="0"/>
          <w14:ligatures w14:val="none"/>
        </w:rPr>
        <w:t>TutorABC works with leading global education partners, including Oxford, Cambridge, National Geographic Learning, Barron’s, and Kaplan, to provide high-quality learning content and international education pathways.</w:t>
      </w:r>
    </w:p>
    <w:p w14:paraId="05A3C81F" w14:textId="77777777" w:rsidR="0055283F" w:rsidRPr="0055283F" w:rsidRDefault="0055283F" w:rsidP="0055283F">
      <w:pPr>
        <w:spacing w:before="100" w:beforeAutospacing="1" w:after="100" w:afterAutospacing="1" w:line="240" w:lineRule="auto"/>
        <w:rPr>
          <w:rFonts w:ascii="Aptos" w:eastAsia="PMingLiU" w:hAnsi="Aptos" w:cs="Aptos"/>
          <w:kern w:val="0"/>
          <w14:ligatures w14:val="none"/>
        </w:rPr>
      </w:pPr>
      <w:r w:rsidRPr="0055283F">
        <w:rPr>
          <w:rFonts w:ascii="Aptos" w:eastAsia="PMingLiU" w:hAnsi="Aptos" w:cs="Aptos"/>
          <w:b/>
          <w:bCs/>
          <w:kern w:val="0"/>
          <w14:ligatures w14:val="none"/>
        </w:rPr>
        <w:t>British Council</w:t>
      </w:r>
      <w:r w:rsidRPr="0055283F">
        <w:rPr>
          <w:rFonts w:ascii="Aptos" w:eastAsia="PMingLiU" w:hAnsi="Aptos" w:cs="Aptos"/>
          <w:kern w:val="0"/>
          <w14:ligatures w14:val="none"/>
        </w:rPr>
        <w:br/>
        <w:t xml:space="preserve">The British Council is the UK’s international </w:t>
      </w:r>
      <w:proofErr w:type="spellStart"/>
      <w:r w:rsidRPr="0055283F">
        <w:rPr>
          <w:rFonts w:ascii="Aptos" w:eastAsia="PMingLiU" w:hAnsi="Aptos" w:cs="Aptos"/>
          <w:kern w:val="0"/>
          <w14:ligatures w14:val="none"/>
        </w:rPr>
        <w:t>organisation</w:t>
      </w:r>
      <w:proofErr w:type="spellEnd"/>
      <w:r w:rsidRPr="0055283F">
        <w:rPr>
          <w:rFonts w:ascii="Aptos" w:eastAsia="PMingLiU" w:hAnsi="Aptos" w:cs="Aptos"/>
          <w:kern w:val="0"/>
          <w14:ligatures w14:val="none"/>
        </w:rPr>
        <w:t xml:space="preserve"> for cultural relations and educational opportunities. It builds connections, understanding, and trust between people in the UK and countries around the world through education, arts, culture, and English language learning.</w:t>
      </w:r>
    </w:p>
    <w:p w14:paraId="77410FB8" w14:textId="77777777" w:rsidR="0055283F" w:rsidRPr="0055283F" w:rsidRDefault="0055283F" w:rsidP="0055283F">
      <w:pPr>
        <w:spacing w:before="100" w:beforeAutospacing="1" w:after="100" w:afterAutospacing="1" w:line="240" w:lineRule="auto"/>
        <w:rPr>
          <w:rFonts w:ascii="Aptos" w:eastAsia="PMingLiU" w:hAnsi="Aptos" w:cs="Aptos"/>
          <w:kern w:val="0"/>
          <w14:ligatures w14:val="none"/>
        </w:rPr>
      </w:pPr>
      <w:r w:rsidRPr="0055283F">
        <w:rPr>
          <w:rFonts w:ascii="Aptos" w:eastAsia="PMingLiU" w:hAnsi="Aptos" w:cs="Aptos"/>
          <w:b/>
          <w:bCs/>
          <w:kern w:val="0"/>
          <w14:ligatures w14:val="none"/>
        </w:rPr>
        <w:t>The Icons</w:t>
      </w:r>
      <w:r w:rsidRPr="0055283F">
        <w:rPr>
          <w:rFonts w:ascii="Aptos" w:eastAsia="PMingLiU" w:hAnsi="Aptos" w:cs="Aptos"/>
          <w:kern w:val="0"/>
          <w14:ligatures w14:val="none"/>
        </w:rPr>
        <w:br/>
        <w:t>The Icons is a London-headquartered leadership media platform that profiles influential leaders, industry pioneers, and changemakers. It focuses on leadership, sustainability, impact, and global conversations.</w:t>
      </w:r>
    </w:p>
    <w:p w14:paraId="4EB3C941" w14:textId="0E251709" w:rsidR="0034778F" w:rsidRDefault="0034778F" w:rsidP="0055283F"/>
    <w:sectPr w:rsidR="0034778F">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9326" w14:textId="77777777" w:rsidR="0012241F" w:rsidRDefault="0012241F" w:rsidP="00FB2304">
      <w:pPr>
        <w:spacing w:after="0" w:line="240" w:lineRule="auto"/>
      </w:pPr>
      <w:r>
        <w:separator/>
      </w:r>
    </w:p>
  </w:endnote>
  <w:endnote w:type="continuationSeparator" w:id="0">
    <w:p w14:paraId="73645ECB" w14:textId="77777777" w:rsidR="0012241F" w:rsidRDefault="0012241F" w:rsidP="00FB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5838" w14:textId="77777777" w:rsidR="0012241F" w:rsidRDefault="0012241F" w:rsidP="00FB2304">
      <w:pPr>
        <w:spacing w:after="0" w:line="240" w:lineRule="auto"/>
      </w:pPr>
      <w:r>
        <w:separator/>
      </w:r>
    </w:p>
  </w:footnote>
  <w:footnote w:type="continuationSeparator" w:id="0">
    <w:p w14:paraId="2E6FE9E2" w14:textId="77777777" w:rsidR="0012241F" w:rsidRDefault="0012241F" w:rsidP="00FB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7E9A" w14:textId="46851BCB" w:rsidR="00FB2304" w:rsidRDefault="0012241F">
    <w:pPr>
      <w:pStyle w:val="ae"/>
    </w:pPr>
    <w:r>
      <w:rPr>
        <w:noProof/>
      </w:rPr>
      <w:pict w14:anchorId="7B88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626" o:spid="_x0000_s1031" type="#_x0000_t75" style="position:absolute;margin-left:0;margin-top:0;width:467.55pt;height:256.7pt;z-index:-251658239;mso-position-horizontal:center;mso-position-horizontal-relative:margin;mso-position-vertical:center;mso-position-vertical-relative:margin" o:allowincell="f">
          <v:imagedata r:id="rId1" o:title="UK Alumni Association of the Year company logo water 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D57A" w14:textId="7A44307D" w:rsidR="00A532BF" w:rsidRDefault="00AC7C58">
    <w:pPr>
      <w:pStyle w:val="ae"/>
    </w:pPr>
    <w:r>
      <w:rPr>
        <w:noProof/>
      </w:rPr>
      <w:drawing>
        <wp:inline distT="0" distB="0" distL="0" distR="0" wp14:anchorId="029DD30C" wp14:editId="42AC977E">
          <wp:extent cx="876300" cy="876300"/>
          <wp:effectExtent l="0" t="0" r="0" b="0"/>
          <wp:docPr id="1124865722"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65722" name="圖片 1" descr="一張含有 文字, 字型, 標誌, 圖形 的圖片&#10;&#10;AI 產生的內容可能不正確。"/>
                  <pic:cNvPicPr/>
                </pic:nvPicPr>
                <pic:blipFill>
                  <a:blip r:embed="rId1">
                    <a:extLst>
                      <a:ext uri="{28A0092B-C50C-407E-A947-70E740481C1C}">
                        <a14:useLocalDpi xmlns:a14="http://schemas.microsoft.com/office/drawing/2010/main" val="0"/>
                      </a:ext>
                    </a:extLst>
                  </a:blip>
                  <a:stretch>
                    <a:fillRect/>
                  </a:stretch>
                </pic:blipFill>
                <pic:spPr>
                  <a:xfrm>
                    <a:off x="0" y="0"/>
                    <a:ext cx="876344" cy="876344"/>
                  </a:xfrm>
                  <a:prstGeom prst="rect">
                    <a:avLst/>
                  </a:prstGeom>
                </pic:spPr>
              </pic:pic>
            </a:graphicData>
          </a:graphic>
        </wp:inline>
      </w:drawing>
    </w:r>
    <w:r w:rsidR="008856CB">
      <w:rPr>
        <w:rFonts w:hint="eastAsia"/>
      </w:rPr>
      <w:t>`</w:t>
    </w:r>
  </w:p>
  <w:p w14:paraId="1C184B9C" w14:textId="2F1769D4" w:rsidR="00FB2304" w:rsidRDefault="0012241F">
    <w:pPr>
      <w:pStyle w:val="ae"/>
    </w:pPr>
    <w:r>
      <w:rPr>
        <w:noProof/>
      </w:rPr>
      <w:pict w14:anchorId="3043B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627" o:spid="_x0000_s1032" type="#_x0000_t75" style="position:absolute;margin-left:0;margin-top:0;width:467.55pt;height:256.7pt;z-index:-251658238;mso-position-horizontal:center;mso-position-horizontal-relative:margin;mso-position-vertical:center;mso-position-vertical-relative:margin" o:allowincell="f">
          <v:imagedata r:id="rId2" o:title="UK Alumni Association of the Year company logo water 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8E24" w14:textId="2766EB4B" w:rsidR="00FB2304" w:rsidRDefault="0012241F">
    <w:pPr>
      <w:pStyle w:val="ae"/>
    </w:pPr>
    <w:r>
      <w:rPr>
        <w:noProof/>
      </w:rPr>
      <w:pict w14:anchorId="325D7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625" o:spid="_x0000_s1033" type="#_x0000_t75" style="position:absolute;margin-left:0;margin-top:0;width:467.55pt;height:256.7pt;z-index:-251658240;mso-position-horizontal:center;mso-position-horizontal-relative:margin;mso-position-vertical:center;mso-position-vertical-relative:margin" o:allowincell="f">
          <v:imagedata r:id="rId1" o:title="UK Alumni Association of the Year company logo water 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47"/>
    <w:multiLevelType w:val="multilevel"/>
    <w:tmpl w:val="6340E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F471AC"/>
    <w:multiLevelType w:val="hybridMultilevel"/>
    <w:tmpl w:val="0EBA7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77DC0"/>
    <w:multiLevelType w:val="multilevel"/>
    <w:tmpl w:val="F0B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E3B6A"/>
    <w:multiLevelType w:val="hybridMultilevel"/>
    <w:tmpl w:val="08144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D2DBF"/>
    <w:multiLevelType w:val="hybridMultilevel"/>
    <w:tmpl w:val="6268A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94EF1"/>
    <w:multiLevelType w:val="multilevel"/>
    <w:tmpl w:val="8216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610828">
    <w:abstractNumId w:val="5"/>
  </w:num>
  <w:num w:numId="2" w16cid:durableId="1714185361">
    <w:abstractNumId w:val="2"/>
  </w:num>
  <w:num w:numId="3" w16cid:durableId="1380200302">
    <w:abstractNumId w:val="1"/>
  </w:num>
  <w:num w:numId="4" w16cid:durableId="135294859">
    <w:abstractNumId w:val="4"/>
  </w:num>
  <w:num w:numId="5" w16cid:durableId="1982923604">
    <w:abstractNumId w:val="3"/>
  </w:num>
  <w:num w:numId="6" w16cid:durableId="719520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8C"/>
    <w:rsid w:val="000213D5"/>
    <w:rsid w:val="000668A9"/>
    <w:rsid w:val="00077D7E"/>
    <w:rsid w:val="000B7530"/>
    <w:rsid w:val="0012241F"/>
    <w:rsid w:val="00182343"/>
    <w:rsid w:val="001B7D0F"/>
    <w:rsid w:val="00283B01"/>
    <w:rsid w:val="0034778F"/>
    <w:rsid w:val="00367762"/>
    <w:rsid w:val="00393384"/>
    <w:rsid w:val="004C11B6"/>
    <w:rsid w:val="0055283F"/>
    <w:rsid w:val="005A4D0B"/>
    <w:rsid w:val="00612934"/>
    <w:rsid w:val="00643720"/>
    <w:rsid w:val="006B3D57"/>
    <w:rsid w:val="006E1A1E"/>
    <w:rsid w:val="006E7F5F"/>
    <w:rsid w:val="00703C6A"/>
    <w:rsid w:val="007268FD"/>
    <w:rsid w:val="008117D4"/>
    <w:rsid w:val="00812CEA"/>
    <w:rsid w:val="00813F75"/>
    <w:rsid w:val="0082719D"/>
    <w:rsid w:val="00835E4B"/>
    <w:rsid w:val="0087268C"/>
    <w:rsid w:val="008856CB"/>
    <w:rsid w:val="008A5E75"/>
    <w:rsid w:val="008A7D1D"/>
    <w:rsid w:val="008F69F0"/>
    <w:rsid w:val="00942AC2"/>
    <w:rsid w:val="009456E0"/>
    <w:rsid w:val="00A20BD0"/>
    <w:rsid w:val="00A36B55"/>
    <w:rsid w:val="00A532BF"/>
    <w:rsid w:val="00AB3971"/>
    <w:rsid w:val="00AB5DDD"/>
    <w:rsid w:val="00AC7C58"/>
    <w:rsid w:val="00AD2FC0"/>
    <w:rsid w:val="00AE3F0A"/>
    <w:rsid w:val="00AF44BF"/>
    <w:rsid w:val="00B333DA"/>
    <w:rsid w:val="00BA7F11"/>
    <w:rsid w:val="00BF7FD2"/>
    <w:rsid w:val="00C41FD7"/>
    <w:rsid w:val="00C90EF1"/>
    <w:rsid w:val="00CE31CC"/>
    <w:rsid w:val="00D0790A"/>
    <w:rsid w:val="00D31B4A"/>
    <w:rsid w:val="00E37A06"/>
    <w:rsid w:val="00EC790E"/>
    <w:rsid w:val="00F10725"/>
    <w:rsid w:val="00F11FA3"/>
    <w:rsid w:val="00F80A63"/>
    <w:rsid w:val="00FB2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9B40"/>
  <w15:chartTrackingRefBased/>
  <w15:docId w15:val="{AB8EF1BB-5892-4E85-8079-C1B46AA6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72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2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26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26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26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26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26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26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26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7268C"/>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87268C"/>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87268C"/>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87268C"/>
    <w:rPr>
      <w:rFonts w:eastAsiaTheme="majorEastAsia" w:cstheme="majorBidi"/>
      <w:i/>
      <w:iCs/>
      <w:color w:val="0F4761" w:themeColor="accent1" w:themeShade="BF"/>
    </w:rPr>
  </w:style>
  <w:style w:type="character" w:customStyle="1" w:styleId="50">
    <w:name w:val="標題 5 字元"/>
    <w:basedOn w:val="a0"/>
    <w:link w:val="5"/>
    <w:uiPriority w:val="9"/>
    <w:semiHidden/>
    <w:rsid w:val="0087268C"/>
    <w:rPr>
      <w:rFonts w:eastAsiaTheme="majorEastAsia" w:cstheme="majorBidi"/>
      <w:color w:val="0F4761" w:themeColor="accent1" w:themeShade="BF"/>
    </w:rPr>
  </w:style>
  <w:style w:type="character" w:customStyle="1" w:styleId="60">
    <w:name w:val="標題 6 字元"/>
    <w:basedOn w:val="a0"/>
    <w:link w:val="6"/>
    <w:uiPriority w:val="9"/>
    <w:semiHidden/>
    <w:rsid w:val="0087268C"/>
    <w:rPr>
      <w:rFonts w:eastAsiaTheme="majorEastAsia" w:cstheme="majorBidi"/>
      <w:i/>
      <w:iCs/>
      <w:color w:val="595959" w:themeColor="text1" w:themeTint="A6"/>
    </w:rPr>
  </w:style>
  <w:style w:type="character" w:customStyle="1" w:styleId="70">
    <w:name w:val="標題 7 字元"/>
    <w:basedOn w:val="a0"/>
    <w:link w:val="7"/>
    <w:uiPriority w:val="9"/>
    <w:semiHidden/>
    <w:rsid w:val="0087268C"/>
    <w:rPr>
      <w:rFonts w:eastAsiaTheme="majorEastAsia" w:cstheme="majorBidi"/>
      <w:color w:val="595959" w:themeColor="text1" w:themeTint="A6"/>
    </w:rPr>
  </w:style>
  <w:style w:type="character" w:customStyle="1" w:styleId="80">
    <w:name w:val="標題 8 字元"/>
    <w:basedOn w:val="a0"/>
    <w:link w:val="8"/>
    <w:uiPriority w:val="9"/>
    <w:semiHidden/>
    <w:rsid w:val="0087268C"/>
    <w:rPr>
      <w:rFonts w:eastAsiaTheme="majorEastAsia" w:cstheme="majorBidi"/>
      <w:i/>
      <w:iCs/>
      <w:color w:val="272727" w:themeColor="text1" w:themeTint="D8"/>
    </w:rPr>
  </w:style>
  <w:style w:type="character" w:customStyle="1" w:styleId="90">
    <w:name w:val="標題 9 字元"/>
    <w:basedOn w:val="a0"/>
    <w:link w:val="9"/>
    <w:uiPriority w:val="9"/>
    <w:semiHidden/>
    <w:rsid w:val="0087268C"/>
    <w:rPr>
      <w:rFonts w:eastAsiaTheme="majorEastAsia" w:cstheme="majorBidi"/>
      <w:color w:val="272727" w:themeColor="text1" w:themeTint="D8"/>
    </w:rPr>
  </w:style>
  <w:style w:type="paragraph" w:styleId="a3">
    <w:name w:val="Title"/>
    <w:basedOn w:val="a"/>
    <w:next w:val="a"/>
    <w:link w:val="a4"/>
    <w:uiPriority w:val="10"/>
    <w:qFormat/>
    <w:rsid w:val="00872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726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68C"/>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8726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7268C"/>
    <w:pPr>
      <w:spacing w:before="160"/>
      <w:jc w:val="center"/>
    </w:pPr>
    <w:rPr>
      <w:i/>
      <w:iCs/>
      <w:color w:val="404040" w:themeColor="text1" w:themeTint="BF"/>
    </w:rPr>
  </w:style>
  <w:style w:type="character" w:customStyle="1" w:styleId="a8">
    <w:name w:val="引文 字元"/>
    <w:basedOn w:val="a0"/>
    <w:link w:val="a7"/>
    <w:uiPriority w:val="29"/>
    <w:rsid w:val="0087268C"/>
    <w:rPr>
      <w:i/>
      <w:iCs/>
      <w:color w:val="404040" w:themeColor="text1" w:themeTint="BF"/>
    </w:rPr>
  </w:style>
  <w:style w:type="paragraph" w:styleId="a9">
    <w:name w:val="List Paragraph"/>
    <w:basedOn w:val="a"/>
    <w:uiPriority w:val="34"/>
    <w:qFormat/>
    <w:rsid w:val="0087268C"/>
    <w:pPr>
      <w:ind w:left="720"/>
      <w:contextualSpacing/>
    </w:pPr>
  </w:style>
  <w:style w:type="character" w:styleId="aa">
    <w:name w:val="Intense Emphasis"/>
    <w:basedOn w:val="a0"/>
    <w:uiPriority w:val="21"/>
    <w:qFormat/>
    <w:rsid w:val="0087268C"/>
    <w:rPr>
      <w:i/>
      <w:iCs/>
      <w:color w:val="0F4761" w:themeColor="accent1" w:themeShade="BF"/>
    </w:rPr>
  </w:style>
  <w:style w:type="paragraph" w:styleId="ab">
    <w:name w:val="Intense Quote"/>
    <w:basedOn w:val="a"/>
    <w:next w:val="a"/>
    <w:link w:val="ac"/>
    <w:uiPriority w:val="30"/>
    <w:qFormat/>
    <w:rsid w:val="00872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7268C"/>
    <w:rPr>
      <w:i/>
      <w:iCs/>
      <w:color w:val="0F4761" w:themeColor="accent1" w:themeShade="BF"/>
    </w:rPr>
  </w:style>
  <w:style w:type="character" w:styleId="ad">
    <w:name w:val="Intense Reference"/>
    <w:basedOn w:val="a0"/>
    <w:uiPriority w:val="32"/>
    <w:qFormat/>
    <w:rsid w:val="0087268C"/>
    <w:rPr>
      <w:b/>
      <w:bCs/>
      <w:smallCaps/>
      <w:color w:val="0F4761" w:themeColor="accent1" w:themeShade="BF"/>
      <w:spacing w:val="5"/>
    </w:rPr>
  </w:style>
  <w:style w:type="paragraph" w:styleId="ae">
    <w:name w:val="header"/>
    <w:basedOn w:val="a"/>
    <w:link w:val="af"/>
    <w:uiPriority w:val="99"/>
    <w:unhideWhenUsed/>
    <w:rsid w:val="00FB2304"/>
    <w:pPr>
      <w:tabs>
        <w:tab w:val="center" w:pos="4680"/>
        <w:tab w:val="right" w:pos="9360"/>
      </w:tabs>
      <w:spacing w:after="0" w:line="240" w:lineRule="auto"/>
    </w:pPr>
  </w:style>
  <w:style w:type="character" w:customStyle="1" w:styleId="af">
    <w:name w:val="頁首 字元"/>
    <w:basedOn w:val="a0"/>
    <w:link w:val="ae"/>
    <w:uiPriority w:val="99"/>
    <w:rsid w:val="00FB2304"/>
  </w:style>
  <w:style w:type="paragraph" w:styleId="af0">
    <w:name w:val="footer"/>
    <w:basedOn w:val="a"/>
    <w:link w:val="af1"/>
    <w:uiPriority w:val="99"/>
    <w:unhideWhenUsed/>
    <w:rsid w:val="00FB2304"/>
    <w:pPr>
      <w:tabs>
        <w:tab w:val="center" w:pos="4680"/>
        <w:tab w:val="right" w:pos="9360"/>
      </w:tabs>
      <w:spacing w:after="0" w:line="240" w:lineRule="auto"/>
    </w:pPr>
  </w:style>
  <w:style w:type="character" w:customStyle="1" w:styleId="af1">
    <w:name w:val="頁尾 字元"/>
    <w:basedOn w:val="a0"/>
    <w:link w:val="af0"/>
    <w:uiPriority w:val="99"/>
    <w:rsid w:val="00FB2304"/>
  </w:style>
  <w:style w:type="paragraph" w:customStyle="1" w:styleId="gmail-isselectedend">
    <w:name w:val="gmail-isselectedend"/>
    <w:basedOn w:val="a"/>
    <w:rsid w:val="008A5E75"/>
    <w:pPr>
      <w:spacing w:before="100" w:beforeAutospacing="1" w:after="100" w:afterAutospacing="1" w:line="240" w:lineRule="auto"/>
    </w:pPr>
    <w:rPr>
      <w:rFonts w:ascii="Aptos" w:hAnsi="Aptos" w:cs="Aptos"/>
      <w:kern w:val="0"/>
      <w14:ligatures w14:val="none"/>
    </w:rPr>
  </w:style>
  <w:style w:type="character" w:styleId="af2">
    <w:name w:val="Hyperlink"/>
    <w:basedOn w:val="a0"/>
    <w:uiPriority w:val="99"/>
    <w:unhideWhenUsed/>
    <w:rsid w:val="008117D4"/>
    <w:rPr>
      <w:color w:val="467886" w:themeColor="hyperlink"/>
      <w:u w:val="single"/>
    </w:rPr>
  </w:style>
  <w:style w:type="character" w:styleId="af3">
    <w:name w:val="Unresolved Mention"/>
    <w:basedOn w:val="a0"/>
    <w:uiPriority w:val="99"/>
    <w:semiHidden/>
    <w:unhideWhenUsed/>
    <w:rsid w:val="0081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90212">
      <w:bodyDiv w:val="1"/>
      <w:marLeft w:val="0"/>
      <w:marRight w:val="0"/>
      <w:marTop w:val="0"/>
      <w:marBottom w:val="0"/>
      <w:divBdr>
        <w:top w:val="none" w:sz="0" w:space="0" w:color="auto"/>
        <w:left w:val="none" w:sz="0" w:space="0" w:color="auto"/>
        <w:bottom w:val="none" w:sz="0" w:space="0" w:color="auto"/>
        <w:right w:val="none" w:sz="0" w:space="0" w:color="auto"/>
      </w:divBdr>
    </w:div>
    <w:div w:id="16081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BAMarketing@bcctaipe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dc0902c0bbc54470f8ce81596caacd91">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3bff7dbf052b0fd28cbe6f8599aafccc"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A02D2-9C9C-42DC-AD33-6E82391B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6c73-f287-4ca4-8080-7777a5d4fd47"/>
    <ds:schemaRef ds:uri="c7e08de6-19c2-4c44-bed6-606e35d7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CF2B5-462B-4841-9C5A-72CC9ADEA347}">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3.xml><?xml version="1.0" encoding="utf-8"?>
<ds:datastoreItem xmlns:ds="http://schemas.openxmlformats.org/officeDocument/2006/customXml" ds:itemID="{96A2A7AF-E45E-4E83-9F10-4E05D366EFD7}">
  <ds:schemaRefs>
    <ds:schemaRef ds:uri="http://schemas.openxmlformats.org/officeDocument/2006/bibliography"/>
  </ds:schemaRefs>
</ds:datastoreItem>
</file>

<file path=customXml/itemProps4.xml><?xml version="1.0" encoding="utf-8"?>
<ds:datastoreItem xmlns:ds="http://schemas.openxmlformats.org/officeDocument/2006/customXml" ds:itemID="{5A166091-7EAE-48BF-B45E-ADFAD6136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439</Words>
  <Characters>2688</Characters>
  <Application>Microsoft Office Word</Application>
  <DocSecurity>0</DocSecurity>
  <Lines>70</Lines>
  <Paragraphs>51</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Wang</dc:creator>
  <cp:keywords/>
  <dc:description/>
  <cp:lastModifiedBy>Anita Yeh</cp:lastModifiedBy>
  <cp:revision>30</cp:revision>
  <dcterms:created xsi:type="dcterms:W3CDTF">2025-07-09T18:40:00Z</dcterms:created>
  <dcterms:modified xsi:type="dcterms:W3CDTF">2026-06-16T07:24:00Z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